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1C" w:rsidRDefault="006E2A1C" w:rsidP="006E2A1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РОЛЬ   СЕМЬИ</w:t>
      </w:r>
    </w:p>
    <w:p w:rsidR="006E2A1C" w:rsidRDefault="006E2A1C" w:rsidP="006E2A1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   ПРОФИЛАКТИКЕ ПРЕСТУПЛЕНИЙ   И   ПРАВОНАРУШЕНИЙ</w:t>
      </w:r>
    </w:p>
    <w:p w:rsidR="006E2A1C" w:rsidRDefault="006E2A1C" w:rsidP="006E2A1C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СРЕДИ    НЕСОВЕРШЕННОЛЕТНИХ</w:t>
      </w:r>
    </w:p>
    <w:p w:rsidR="006E2A1C" w:rsidRDefault="006E2A1C" w:rsidP="006E2A1C">
      <w:pPr>
        <w:pStyle w:val="western"/>
        <w:spacing w:before="0" w:beforeAutospacing="0" w:after="0" w:afterAutospacing="0"/>
        <w:jc w:val="center"/>
      </w:pPr>
    </w:p>
    <w:p w:rsidR="006E2A1C" w:rsidRPr="00DB0CE0" w:rsidRDefault="006E2A1C" w:rsidP="006E2A1C">
      <w:pPr>
        <w:pStyle w:val="western"/>
        <w:spacing w:before="0" w:beforeAutospacing="0" w:after="0" w:afterAutospacing="0"/>
        <w:jc w:val="both"/>
        <w:rPr>
          <w:b/>
          <w:i/>
        </w:rPr>
      </w:pPr>
      <w:bookmarkStart w:id="0" w:name="_GoBack"/>
      <w:bookmarkEnd w:id="0"/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«Дети одинаковы, точнее, равны. Они равны перед </w:t>
      </w:r>
      <w:proofErr w:type="gramStart"/>
      <w:r>
        <w:t>добрым</w:t>
      </w:r>
      <w:proofErr w:type="gramEnd"/>
      <w:r>
        <w:t xml:space="preserve"> и худым. Дети поначалу походят на промокашки: впитывают в себя все, что грамотно или безобразно написано родителями». Социально-экономические проблемы в российском обществе на данном этапе развития существенно ослабили институт семьи, ее воздействие на воспитание детей. Результатом этого процесса является рост численности безнадзорных детей, увеличение распространения в детской среде наркотиков и различных психотропных препаратов, алкоголя. И, как следствие, увеличение числа правонарушений среди несовершеннолетних. Поэтому, проведение профилактической работы по предупреждению правонарушений среди несовершеннолетних является в нашей школе актуальной.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человека, которая приводит к правонарушениям и преступлениям. Итак, тема «Правонарушение, преступление и подросток» актуальна на сегодняшний день, так как, к сожалению, не каждый подросток, осознает о совершаемых им противоправных деяниях, которые ведут к тяжелым и </w:t>
      </w:r>
      <w:proofErr w:type="spellStart"/>
      <w:r>
        <w:t>трудноисправимым</w:t>
      </w:r>
      <w:proofErr w:type="spellEnd"/>
      <w:r>
        <w:t xml:space="preserve">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Современная психология, педагогика утверждает: в воспитании детей семью не заменит никто, особенно в раннем возрасте.  Контакт с родителями необходим детям для их полноценного развития. Известный французский государственный деятель </w:t>
      </w:r>
      <w:proofErr w:type="spellStart"/>
      <w:r>
        <w:t>Ламартин</w:t>
      </w:r>
      <w:proofErr w:type="spellEnd"/>
      <w:r>
        <w:t xml:space="preserve"> сказал: «Учитель разума – в школе, учитель души – в кругу семьи».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Насилие, жестокость, агрессивность, вандализм, терроризм захлестнули в последние годы нашу страну. В волну преступности всё чаще оказываются втянутыми несовершеннолетние, действия которых поражают цинизмом, дерзостью, глумлением над жертвами. К сожалению, не каждый подросток, </w:t>
      </w:r>
      <w:proofErr w:type="gramStart"/>
      <w:r>
        <w:t>осознает какие совершаемые им противоправные деяния ведут</w:t>
      </w:r>
      <w:proofErr w:type="gramEnd"/>
      <w:r>
        <w:t xml:space="preserve"> к тяжелым и трудно-исправимым последствиям.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Что такое правонарушение?</w:t>
      </w:r>
      <w:r>
        <w:rPr>
          <w:b/>
          <w:bCs/>
        </w:rPr>
        <w:t xml:space="preserve">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Правонарушение</w:t>
      </w:r>
      <w:r>
        <w:t xml:space="preserve"> — это виновное поведение </w:t>
      </w:r>
      <w:proofErr w:type="spellStart"/>
      <w:r>
        <w:t>праводееспособного</w:t>
      </w:r>
      <w:proofErr w:type="spellEnd"/>
      <w:r>
        <w:t xml:space="preserve"> лица, которое противоречит предписаниям норм права, </w:t>
      </w:r>
      <w:r>
        <w:rPr>
          <w:u w:val="single"/>
        </w:rPr>
        <w:t>причиняет вред другим лицам</w:t>
      </w:r>
      <w:r>
        <w:t xml:space="preserve"> и </w:t>
      </w:r>
      <w:r>
        <w:rPr>
          <w:u w:val="single"/>
        </w:rPr>
        <w:t>влечет</w:t>
      </w:r>
      <w:r>
        <w:t xml:space="preserve"> за собой юридическую </w:t>
      </w:r>
      <w:r>
        <w:rPr>
          <w:u w:val="single"/>
        </w:rPr>
        <w:t xml:space="preserve">ответственность.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Все правонарушения принято подразделять на две группы: </w:t>
      </w:r>
      <w:r>
        <w:rPr>
          <w:b/>
          <w:bCs/>
          <w:i/>
          <w:iCs/>
        </w:rPr>
        <w:t>проступки</w:t>
      </w:r>
      <w:r>
        <w:t xml:space="preserve"> и </w:t>
      </w:r>
      <w:r>
        <w:rPr>
          <w:b/>
          <w:bCs/>
          <w:i/>
          <w:iCs/>
        </w:rPr>
        <w:t xml:space="preserve">преступления </w:t>
      </w:r>
      <w:r>
        <w:t>(самые тяжелые правонарушения).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Проступки</w:t>
      </w:r>
      <w:r>
        <w:t xml:space="preserve"> могут быть трудовыми, дисциплинарными, административными и гражданскими (</w:t>
      </w:r>
      <w:proofErr w:type="spellStart"/>
      <w:r>
        <w:t>деликтными</w:t>
      </w:r>
      <w:proofErr w:type="spellEnd"/>
      <w:r>
        <w:t>).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Под </w:t>
      </w:r>
      <w:r>
        <w:rPr>
          <w:b/>
          <w:bCs/>
        </w:rPr>
        <w:t>преступлениями</w:t>
      </w:r>
      <w:r>
        <w:t xml:space="preserve"> понимают, как правило, уголовные преступления, то есть деяния, нарушающие уголовный закон. Они могут различаться по категории тяжести.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  <w:rPr>
          <w:b/>
          <w:i/>
          <w:u w:val="single"/>
        </w:rPr>
      </w:pPr>
      <w:r>
        <w:t xml:space="preserve">В зависимости от </w:t>
      </w:r>
      <w:r>
        <w:rPr>
          <w:b/>
          <w:bCs/>
        </w:rPr>
        <w:t xml:space="preserve">вида правонарушения </w:t>
      </w:r>
      <w:r>
        <w:t xml:space="preserve"> выделяют соответствующую ответственность — </w:t>
      </w:r>
      <w:r w:rsidRPr="00DB0CE0">
        <w:rPr>
          <w:b/>
          <w:i/>
          <w:u w:val="single"/>
        </w:rPr>
        <w:t>уголовную, административную, дисциплинарную, гражданск</w:t>
      </w:r>
      <w:proofErr w:type="gramStart"/>
      <w:r w:rsidRPr="00DB0CE0">
        <w:rPr>
          <w:b/>
          <w:i/>
          <w:u w:val="single"/>
        </w:rPr>
        <w:t>о-</w:t>
      </w:r>
      <w:proofErr w:type="gramEnd"/>
      <w:r w:rsidRPr="00DB0CE0">
        <w:rPr>
          <w:b/>
          <w:i/>
          <w:u w:val="single"/>
        </w:rPr>
        <w:t xml:space="preserve"> правовую. </w:t>
      </w:r>
    </w:p>
    <w:p w:rsidR="006E2A1C" w:rsidRPr="00DB0CE0" w:rsidRDefault="006E2A1C" w:rsidP="006E2A1C">
      <w:pPr>
        <w:pStyle w:val="western"/>
        <w:spacing w:before="0" w:beforeAutospacing="0" w:after="0" w:afterAutospacing="0"/>
        <w:jc w:val="both"/>
        <w:rPr>
          <w:b/>
          <w:i/>
          <w:u w:val="single"/>
        </w:rPr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 w:rsidRPr="00DB0CE0">
        <w:rPr>
          <w:b/>
          <w:u w:val="single"/>
        </w:rPr>
        <w:t>1.Уголовная ответственность</w:t>
      </w:r>
      <w:r>
        <w:t xml:space="preserve"> – ответственность за нарушение законов, предусмотренных Уголовным кодексом. </w:t>
      </w:r>
      <w:proofErr w:type="gramStart"/>
      <w:r>
        <w:t>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  <w:proofErr w:type="gramEnd"/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За злостное хулиганство, кражу, изнасилование уголовная ответственность наступает с 14 лет.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 w:rsidRPr="00DB0CE0">
        <w:rPr>
          <w:b/>
          <w:u w:val="single"/>
        </w:rPr>
        <w:t>2.Административная ответственность</w:t>
      </w:r>
      <w:r>
        <w:t xml:space="preserve"> применяется за нарушения, предусмотренные кодексом об административных правонарушениях. К </w:t>
      </w:r>
      <w:proofErr w:type="gramStart"/>
      <w:r>
        <w:t>административным</w:t>
      </w:r>
      <w:proofErr w:type="gramEnd"/>
      <w:r>
        <w:t xml:space="preserve"> нарушения относятся: нарушение правил дорожного движения, нарушение противопожарной безопасности.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 w:rsidRPr="00DB0CE0">
        <w:rPr>
          <w:b/>
          <w:u w:val="single"/>
        </w:rPr>
        <w:t>3. Дисциплинарная ответственность</w:t>
      </w:r>
      <w:r>
        <w:t xml:space="preserve">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 w:rsidRPr="00DB0CE0">
        <w:rPr>
          <w:b/>
          <w:u w:val="single"/>
        </w:rPr>
        <w:t xml:space="preserve">4. </w:t>
      </w:r>
      <w:proofErr w:type="spellStart"/>
      <w:r w:rsidRPr="00DB0CE0">
        <w:rPr>
          <w:b/>
          <w:u w:val="single"/>
        </w:rPr>
        <w:t>Гражданско</w:t>
      </w:r>
      <w:proofErr w:type="spellEnd"/>
      <w:r w:rsidRPr="00DB0CE0">
        <w:rPr>
          <w:b/>
          <w:u w:val="single"/>
        </w:rPr>
        <w:t xml:space="preserve"> – правовая ответственность</w:t>
      </w:r>
      <w:r>
        <w:t xml:space="preserve"> регулирует имущественные отношения. Наказания к правонарушителю: возмещение вреда, уплата ущерба.  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Поэтому в настоящее время на первый план выходят вопросы профилактической работы с несовершеннолетними.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Среди учащихся нашей школы, к счастью, нет жестоких преступников, но с отклонениями в поведении есть. </w:t>
      </w:r>
    </w:p>
    <w:p w:rsidR="006E2A1C" w:rsidRPr="006E2A1C" w:rsidRDefault="006E2A1C" w:rsidP="006E2A1C">
      <w:pPr>
        <w:pStyle w:val="western"/>
        <w:spacing w:before="0" w:beforeAutospacing="0" w:after="0" w:afterAutospacing="0"/>
        <w:jc w:val="both"/>
        <w:rPr>
          <w:b/>
          <w:i/>
        </w:rPr>
      </w:pPr>
      <w:r w:rsidRPr="006E2A1C">
        <w:rPr>
          <w:b/>
          <w:i/>
        </w:rPr>
        <w:t xml:space="preserve">Выделяют следующие стадии </w:t>
      </w:r>
      <w:proofErr w:type="spellStart"/>
      <w:r w:rsidRPr="006E2A1C">
        <w:rPr>
          <w:b/>
          <w:i/>
        </w:rPr>
        <w:t>откланяющегося</w:t>
      </w:r>
      <w:proofErr w:type="spellEnd"/>
      <w:r w:rsidRPr="006E2A1C">
        <w:rPr>
          <w:b/>
          <w:i/>
        </w:rPr>
        <w:t xml:space="preserve"> поведения подростков: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- неодобряемое поведение – поведение, связанное с шалостями озорством, непослушанием, непоседливостью, упрямством;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proofErr w:type="gramStart"/>
      <w:r>
        <w:t>- порицаемое поведение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proofErr w:type="gramStart"/>
      <w:r>
        <w:t xml:space="preserve">- </w:t>
      </w:r>
      <w:proofErr w:type="spellStart"/>
      <w:r>
        <w:t>девиантное</w:t>
      </w:r>
      <w:proofErr w:type="spellEnd"/>
      <w: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 воровство и т. д.); </w:t>
      </w:r>
      <w:proofErr w:type="gramEnd"/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- </w:t>
      </w:r>
      <w:proofErr w:type="spellStart"/>
      <w:r>
        <w:t>предпреступное</w:t>
      </w:r>
      <w:proofErr w:type="spellEnd"/>
      <w:r>
        <w:t xml:space="preserve"> поведение - поведение, несущее в себе зачатки криминального и деструктивного поведения (эпизодические умышленные нарушения норм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-противоправное или преступное поведение - поведение, связанное с различными правонарушениями и преступлениями.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 w:rsidRPr="00DB0CE0">
        <w:rPr>
          <w:b/>
        </w:rPr>
        <w:t>Признаками проблемных детей могут являться:</w:t>
      </w:r>
      <w:r>
        <w:t xml:space="preserve">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1. </w:t>
      </w:r>
      <w:r>
        <w:rPr>
          <w:u w:val="single"/>
        </w:rPr>
        <w:t xml:space="preserve">Уклонение от учебы </w:t>
      </w:r>
      <w:proofErr w:type="gramStart"/>
      <w:r>
        <w:rPr>
          <w:u w:val="single"/>
        </w:rPr>
        <w:t>вследствие</w:t>
      </w:r>
      <w:proofErr w:type="gramEnd"/>
      <w:r>
        <w:t>: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неуспеваемости по большинству предметов;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отставания в интеллектуальном развитии;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ориентации на другие виды деятельности;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отсутствия познавательных интересов.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2. </w:t>
      </w:r>
      <w:r>
        <w:rPr>
          <w:u w:val="single"/>
        </w:rPr>
        <w:t>Низкая общественно-трудовая активность</w:t>
      </w:r>
      <w:r>
        <w:t>: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отказ от общественных поручений;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пренебрежительное отношение к делам класса;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демонстративный отказ от участия в трудовых делах;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пренебрежительное отношение к общественной собственности, ее порча.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3. </w:t>
      </w:r>
      <w:r>
        <w:rPr>
          <w:u w:val="single"/>
        </w:rPr>
        <w:t>Негативные проявления</w:t>
      </w:r>
      <w:r>
        <w:t>: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употребление спиртных напитков;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употребление психотропных и токсических веществ;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тяга к азартным играм;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курение;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нездоровые сексуальные проявления.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  <w:rPr>
          <w:u w:val="single"/>
        </w:rPr>
      </w:pPr>
      <w:r>
        <w:t xml:space="preserve">4. </w:t>
      </w:r>
      <w:r>
        <w:rPr>
          <w:u w:val="single"/>
        </w:rPr>
        <w:t>Негативизм в оценке действительности.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5. </w:t>
      </w:r>
      <w:r>
        <w:rPr>
          <w:u w:val="single"/>
        </w:rPr>
        <w:t>Повышенная критичность по отношению к педагогам и взрослым: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грубость;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драки;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прогулы;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пропуски занятий;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недисциплинированность на уроках;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избиение слабых, младших;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вымогательство;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жестокое отношение к животным;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воровство;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нарушение общественного порядка;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немотивированные поступки.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6. </w:t>
      </w:r>
      <w:r>
        <w:rPr>
          <w:u w:val="single"/>
        </w:rPr>
        <w:t>Отношение к воспитательным мероприятиям: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равнодушное;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скептическое;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негативное;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>– ожесточенное.</w:t>
      </w:r>
    </w:p>
    <w:p w:rsidR="006E2A1C" w:rsidRDefault="006E2A1C" w:rsidP="006E2A1C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</w:t>
      </w:r>
      <w:r>
        <w:rPr>
          <w:b/>
        </w:rPr>
        <w:t xml:space="preserve"> Почему формируется отклоняющееся</w:t>
      </w:r>
      <w:r w:rsidRPr="00DB0CE0">
        <w:rPr>
          <w:b/>
        </w:rPr>
        <w:t xml:space="preserve"> поведение? </w:t>
      </w:r>
      <w:r>
        <w:rPr>
          <w:b/>
        </w:rPr>
        <w:t xml:space="preserve">  </w:t>
      </w:r>
      <w:r w:rsidRPr="00DB0CE0">
        <w:rPr>
          <w:b/>
        </w:rPr>
        <w:t xml:space="preserve">Что влияет на </w:t>
      </w:r>
      <w:r>
        <w:rPr>
          <w:b/>
        </w:rPr>
        <w:t xml:space="preserve">детей и </w:t>
      </w:r>
      <w:r w:rsidRPr="00DB0CE0">
        <w:rPr>
          <w:b/>
        </w:rPr>
        <w:t>подростков?</w:t>
      </w:r>
      <w:r>
        <w:t xml:space="preserve"> 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Для ребенка самый действенный образец это его родители. 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       Для ребенка самый действенный образец это его родители. Сначала – пропуск занятий. Затем от безделья и большого количества соблазнов у ребёнка возникает желание хоть чем-нибудь заняться. Вот и начинается воровство, хулиганские выходки.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        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влиянием,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  Источник нравственной и педагогической запущенности детей необходимо искать в тех отношениях, которые сложились в семье.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  В период своего становления ребёнок встречает и грубость, и жестокость, но только тогда их усваивает, им подражает, когда в семье отсутствует взаимопонимание, поддержка, когда терпят провал попытки утвердить себя с положительной стороны и найти сочувствие, отклик у самых близких людей.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 xml:space="preserve">Семья превращается для многих подростков в фактор, травмирующий и деформирующий их юные души. Трудные дети вырастают и в тех внешне благополучных семьях, где родители равнодушны к внутреннему миру своих детей. Более двух третей подростков, совершивших правонарушения, воспитывались в формально полной семье, в семье с нормальными материальными и жилищными условиями. 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Таким образом, решающим является не состав семьи, а те взаимоотношения, которые складываются между ее членами. Именно неблагополучные взаимоотношения в семье, отрицательный пример родителей являются одной из важнейших причин появления трудных подростков. Положение детей в таких семьях исключительно тяжелое, их личность здесь постоянно ущемляется. И агрессивность подростков возникает зачастую как своеобразная форма самозащиты.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        Многие родители считают, что воспитывать будут позже, когда сын или дочь пойдёт в школу, а пока пусть бегает, играет, развлекается. И поэтому упускают драгоценное время. Иногда родители следуют такой логике: моя семья, мои дети, я воспитываю их, как хочу и как могу.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>        Но воспитание не может быть делом личным, так как растёт будущий гражданин, член общества. Поэтому правильно воспитывают те родители, которые придерживаются позиции: воспитание не личное, а общественное дело. Супругам семья не заменит всё. Им необходимы любимая работа, друзья, трудовой коллектив. Ребёнку семья тоже не заменит всего. Ему нужны друзья, коллектив сверстников, общение с окружающим миром. И для этого мира, для жизни среди людей воспитывает ребёнка именно семья.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  <w:r>
        <w:t xml:space="preserve">Кроме этого следует учесть, что во многих семьях отцы работают не по месту жительства. Эта ситуация получила термин «социальное сиротство». Наиболее существенные дефекты межличностных отношений, с которыми ребенок сталкивается в семье и за которыми следует нравственная деформация формирующейся личности. </w:t>
      </w:r>
    </w:p>
    <w:p w:rsidR="006E2A1C" w:rsidRDefault="006E2A1C" w:rsidP="006E2A1C">
      <w:pPr>
        <w:pStyle w:val="a3"/>
        <w:spacing w:before="0" w:beforeAutospacing="0" w:after="0" w:afterAutospacing="0"/>
        <w:jc w:val="both"/>
      </w:pP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 xml:space="preserve">1.    Неблагоприятные условия семейного воспитания.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t xml:space="preserve">Асоциальное (поведение, противоречащее общественным нормам и принципам) поведение родителей: систематическое пьянство, скандалы, проявление жестокости.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2. Недостаточное внимание и любовь со стороны родителей.</w:t>
      </w:r>
      <w:r>
        <w:t xml:space="preserve"> 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</w:t>
      </w:r>
      <w:r>
        <w:lastRenderedPageBreak/>
        <w:t>это общение приобретает нездоровый интерес, оно пагубным образом отражается на моральном развитии и поведении детей.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 xml:space="preserve">3.   </w:t>
      </w:r>
      <w:proofErr w:type="spellStart"/>
      <w:r>
        <w:rPr>
          <w:b/>
          <w:bCs/>
        </w:rPr>
        <w:t>Гиперопека</w:t>
      </w:r>
      <w:proofErr w:type="spellEnd"/>
      <w:r>
        <w:rPr>
          <w:b/>
          <w:bCs/>
        </w:rPr>
        <w:t>.</w:t>
      </w:r>
      <w:r>
        <w:t xml:space="preserve"> Нет свободы выбора у ребенка, так как </w:t>
      </w:r>
      <w:proofErr w:type="gramStart"/>
      <w:r>
        <w:t>родители</w:t>
      </w:r>
      <w:proofErr w:type="gramEnd"/>
      <w:r>
        <w:t xml:space="preserve"> боясь, чтобы их дети не наделали ошибок, не дают им жить, все стараются решить за них. Следствие - инфантильность, несамостоятельность, личная несостоятельность ребенка.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4. Чрезмерное удовлетворение потребностей ребенка.</w:t>
      </w:r>
      <w:r>
        <w:t xml:space="preserve"> В семьях, где детям ни в чем не отказывают, потакают любым капризам, избавляют от домашних обязанностей, вырастают не просто </w:t>
      </w:r>
      <w:proofErr w:type="gramStart"/>
      <w:r>
        <w:t>лентяи</w:t>
      </w:r>
      <w:proofErr w:type="gramEnd"/>
      <w:r>
        <w:t xml:space="preserve">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 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5.   Чрезмерная требовательность и авторитарность родителей.</w:t>
      </w:r>
      <w:r>
        <w:t xml:space="preserve">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 Всё выше сказанное указывает на необходимость создания в школе условий, которые не провоцируют отклоняющегося поведения, а расширяют безопасное для ребенка пространство, где ему хорошо и интересно.</w:t>
      </w:r>
    </w:p>
    <w:p w:rsidR="006E2A1C" w:rsidRDefault="006E2A1C" w:rsidP="006E2A1C">
      <w:pPr>
        <w:pStyle w:val="western"/>
        <w:spacing w:before="0" w:beforeAutospacing="0" w:after="0" w:afterAutospacing="0"/>
        <w:jc w:val="both"/>
      </w:pPr>
    </w:p>
    <w:p w:rsidR="009E2675" w:rsidRDefault="009E2675"/>
    <w:sectPr w:rsidR="009E2675" w:rsidSect="006E2A1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12"/>
    <w:rsid w:val="005426DA"/>
    <w:rsid w:val="006E2A1C"/>
    <w:rsid w:val="009E2675"/>
    <w:rsid w:val="00B0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1748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shk34-reception</dc:creator>
  <cp:keywords/>
  <dc:description/>
  <cp:lastModifiedBy>shk34-reception</cp:lastModifiedBy>
  <cp:revision>3</cp:revision>
  <dcterms:created xsi:type="dcterms:W3CDTF">2019-05-17T05:00:00Z</dcterms:created>
  <dcterms:modified xsi:type="dcterms:W3CDTF">2019-05-17T05:55:00Z</dcterms:modified>
</cp:coreProperties>
</file>