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A6" w:rsidRPr="009978A6" w:rsidRDefault="009978A6" w:rsidP="009978A6">
      <w:r w:rsidRPr="009978A6">
        <w:drawing>
          <wp:inline distT="0" distB="0" distL="0" distR="0" wp14:anchorId="52330F52" wp14:editId="0BDFA325">
            <wp:extent cx="3810000" cy="2543175"/>
            <wp:effectExtent l="0" t="0" r="0" b="9525"/>
            <wp:docPr id="4" name="Рисунок 4" descr="https://vseorechi.ru/wp-content/uploads/2017/06/zaborchik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seorechi.ru/wp-content/uploads/2017/06/zaborchik3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978A6">
        <w:rPr>
          <w:rFonts w:ascii="Times New Roman" w:hAnsi="Times New Roman" w:cs="Times New Roman"/>
          <w:sz w:val="28"/>
          <w:szCs w:val="28"/>
        </w:rPr>
        <w:t>«Заборчик». Как в одном из предыдущих упражнений, ребенок должен широко улыбнуться. Отличие в том, что теперь зубы должны быть максимально обнажены.</w:t>
      </w:r>
    </w:p>
    <w:p w:rsid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978A6" w:rsidRP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978A6" w:rsidRPr="009978A6" w:rsidRDefault="009978A6" w:rsidP="009978A6">
      <w:r w:rsidRPr="009978A6">
        <w:drawing>
          <wp:inline distT="0" distB="0" distL="0" distR="0" wp14:anchorId="1D827A91" wp14:editId="31A4C207">
            <wp:extent cx="3810000" cy="2543175"/>
            <wp:effectExtent l="0" t="0" r="0" b="9525"/>
            <wp:docPr id="5" name="Рисунок 5" descr="https://vseorechi.ru/wp-content/uploads/2017/06/parus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seorechi.ru/wp-content/uploads/2017/06/parus32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A6" w:rsidRPr="009978A6" w:rsidRDefault="009978A6" w:rsidP="009978A6">
      <w:pPr>
        <w:rPr>
          <w:rFonts w:ascii="Times New Roman" w:hAnsi="Times New Roman" w:cs="Times New Roman"/>
          <w:sz w:val="28"/>
          <w:szCs w:val="28"/>
        </w:rPr>
      </w:pPr>
      <w:r w:rsidRPr="009978A6">
        <w:rPr>
          <w:rFonts w:ascii="Times New Roman" w:hAnsi="Times New Roman" w:cs="Times New Roman"/>
          <w:sz w:val="28"/>
          <w:szCs w:val="28"/>
        </w:rPr>
        <w:t>«Парус». Ребенок должен кончик языка опереть о верхние зубки, замерев в таком положении.</w:t>
      </w:r>
    </w:p>
    <w:p w:rsidR="009978A6" w:rsidRPr="009978A6" w:rsidRDefault="009978A6" w:rsidP="009978A6">
      <w:r w:rsidRPr="009978A6">
        <w:lastRenderedPageBreak/>
        <w:drawing>
          <wp:inline distT="0" distB="0" distL="0" distR="0" wp14:anchorId="18B4469C" wp14:editId="57058DC3">
            <wp:extent cx="5638800" cy="2581275"/>
            <wp:effectExtent l="0" t="0" r="0" b="9525"/>
            <wp:docPr id="6" name="Рисунок 6" descr="Упражнение маля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Упражнение маля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978A6">
        <w:rPr>
          <w:rFonts w:ascii="Times New Roman" w:hAnsi="Times New Roman" w:cs="Times New Roman"/>
          <w:sz w:val="28"/>
          <w:szCs w:val="28"/>
        </w:rPr>
        <w:t>«Маляр». Малыш должен представить, что его язычок – это кисточка, с помощью которой он должен покрасить небо. Кончиком языка нужно проводить по небу от горла к зубам.</w:t>
      </w:r>
    </w:p>
    <w:p w:rsid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978A6" w:rsidRP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978A6" w:rsidRPr="009978A6" w:rsidRDefault="009978A6" w:rsidP="009978A6">
      <w:r w:rsidRPr="009978A6">
        <w:drawing>
          <wp:inline distT="0" distB="0" distL="0" distR="0" wp14:anchorId="0B1C496F" wp14:editId="5739E7C3">
            <wp:extent cx="3810000" cy="2543175"/>
            <wp:effectExtent l="0" t="0" r="0" b="9525"/>
            <wp:docPr id="7" name="Рисунок 7" descr="Упражнение &quot;Индю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Упражнение &quot;Индюк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A6" w:rsidRPr="009978A6" w:rsidRDefault="009978A6" w:rsidP="009978A6">
      <w:pPr>
        <w:rPr>
          <w:rFonts w:ascii="Times New Roman" w:hAnsi="Times New Roman" w:cs="Times New Roman"/>
          <w:sz w:val="28"/>
          <w:szCs w:val="28"/>
        </w:rPr>
      </w:pPr>
      <w:r w:rsidRPr="009978A6">
        <w:rPr>
          <w:rFonts w:ascii="Times New Roman" w:hAnsi="Times New Roman" w:cs="Times New Roman"/>
          <w:sz w:val="28"/>
          <w:szCs w:val="28"/>
        </w:rPr>
        <w:t>«Индюк». Малыш должен двигать языком по верхней губе вправо и влево в быстром темпе.</w:t>
      </w:r>
    </w:p>
    <w:p w:rsidR="009978A6" w:rsidRPr="009978A6" w:rsidRDefault="009978A6" w:rsidP="009978A6">
      <w:r w:rsidRPr="009978A6">
        <w:lastRenderedPageBreak/>
        <w:drawing>
          <wp:inline distT="0" distB="0" distL="0" distR="0" wp14:anchorId="637D05C5" wp14:editId="4E533FEA">
            <wp:extent cx="3810000" cy="2543175"/>
            <wp:effectExtent l="0" t="0" r="0" b="9525"/>
            <wp:docPr id="8" name="Рисунок 8" descr="Чаше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Чашеч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978A6">
        <w:rPr>
          <w:rFonts w:ascii="Times New Roman" w:hAnsi="Times New Roman" w:cs="Times New Roman"/>
          <w:sz w:val="28"/>
          <w:szCs w:val="28"/>
        </w:rPr>
        <w:t>«Чашка». Ребенок должен широко раскрыть ротик, поднять язычок вверх, но при этом не задевать им зубки.</w:t>
      </w:r>
    </w:p>
    <w:p w:rsid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978A6" w:rsidRP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978A6" w:rsidRPr="009978A6" w:rsidRDefault="009978A6" w:rsidP="009978A6">
      <w:r w:rsidRPr="009978A6">
        <w:drawing>
          <wp:inline distT="0" distB="0" distL="0" distR="0" wp14:anchorId="6AC7DCAE" wp14:editId="1069F5E7">
            <wp:extent cx="3810000" cy="2543175"/>
            <wp:effectExtent l="0" t="0" r="0" b="9525"/>
            <wp:docPr id="9" name="Рисунок 9" descr="Вар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арень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A6" w:rsidRPr="009978A6" w:rsidRDefault="009978A6" w:rsidP="009978A6">
      <w:pPr>
        <w:rPr>
          <w:rFonts w:ascii="Times New Roman" w:hAnsi="Times New Roman" w:cs="Times New Roman"/>
          <w:sz w:val="28"/>
          <w:szCs w:val="28"/>
        </w:rPr>
      </w:pPr>
      <w:r w:rsidRPr="009978A6">
        <w:rPr>
          <w:rFonts w:ascii="Times New Roman" w:hAnsi="Times New Roman" w:cs="Times New Roman"/>
          <w:sz w:val="28"/>
          <w:szCs w:val="28"/>
        </w:rPr>
        <w:t xml:space="preserve">«Варенье». Ребенок должен представить, что его верхняя губа испачкалась в варенье. Язычком нужно слизать лакомство. Для </w:t>
      </w:r>
      <w:proofErr w:type="gramStart"/>
      <w:r w:rsidRPr="009978A6">
        <w:rPr>
          <w:rFonts w:ascii="Times New Roman" w:hAnsi="Times New Roman" w:cs="Times New Roman"/>
          <w:sz w:val="28"/>
          <w:szCs w:val="28"/>
        </w:rPr>
        <w:t>более творческого</w:t>
      </w:r>
      <w:proofErr w:type="gramEnd"/>
      <w:r w:rsidRPr="009978A6">
        <w:rPr>
          <w:rFonts w:ascii="Times New Roman" w:hAnsi="Times New Roman" w:cs="Times New Roman"/>
          <w:sz w:val="28"/>
          <w:szCs w:val="28"/>
        </w:rPr>
        <w:t xml:space="preserve"> подхода и заинтересованности малыша его губу действительно можно измазать в варенье.</w:t>
      </w:r>
    </w:p>
    <w:p w:rsidR="009978A6" w:rsidRPr="009978A6" w:rsidRDefault="009978A6" w:rsidP="009978A6">
      <w:r w:rsidRPr="009978A6">
        <w:lastRenderedPageBreak/>
        <w:drawing>
          <wp:inline distT="0" distB="0" distL="0" distR="0" wp14:anchorId="4C0B479B" wp14:editId="67C6D0FC">
            <wp:extent cx="3810000" cy="2543175"/>
            <wp:effectExtent l="0" t="0" r="0" b="9525"/>
            <wp:docPr id="10" name="Рисунок 10" descr="https://vseorechi.ru/wp-content/uploads/2017/06/djatel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seorechi.ru/wp-content/uploads/2017/06/djatel12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978A6">
        <w:rPr>
          <w:rFonts w:ascii="Times New Roman" w:hAnsi="Times New Roman" w:cs="Times New Roman"/>
          <w:sz w:val="28"/>
          <w:szCs w:val="28"/>
        </w:rPr>
        <w:t>«Дятел». Ребенок должен представить, что его язычок – это клюв дятла. Им нужно в быстром темпе стучать по верхнему ряду зубов.</w:t>
      </w:r>
    </w:p>
    <w:p w:rsid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978A6" w:rsidRP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978A6" w:rsidRPr="009978A6" w:rsidRDefault="009978A6" w:rsidP="009978A6">
      <w:r w:rsidRPr="009978A6">
        <w:drawing>
          <wp:inline distT="0" distB="0" distL="0" distR="0" wp14:anchorId="514C3EEB" wp14:editId="7516A25F">
            <wp:extent cx="3810000" cy="2543175"/>
            <wp:effectExtent l="0" t="0" r="0" b="9525"/>
            <wp:docPr id="11" name="Рисунок 11" descr="Упражнение &quot;Лошад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Упражнение &quot;Лошадка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A6" w:rsidRPr="009978A6" w:rsidRDefault="009978A6" w:rsidP="009978A6">
      <w:pPr>
        <w:rPr>
          <w:rFonts w:ascii="Times New Roman" w:hAnsi="Times New Roman" w:cs="Times New Roman"/>
          <w:sz w:val="28"/>
          <w:szCs w:val="28"/>
        </w:rPr>
      </w:pPr>
      <w:r w:rsidRPr="009978A6">
        <w:rPr>
          <w:rFonts w:ascii="Times New Roman" w:hAnsi="Times New Roman" w:cs="Times New Roman"/>
          <w:sz w:val="28"/>
          <w:szCs w:val="28"/>
        </w:rPr>
        <w:t>«Лошадка». Малыш должен «цокать» язычком, имитируя стук лошадиных копыт. С первого раза это упражнение может не получиться, но со временем он его полностью освоит.</w:t>
      </w:r>
    </w:p>
    <w:p w:rsidR="009978A6" w:rsidRPr="009978A6" w:rsidRDefault="009978A6" w:rsidP="009978A6">
      <w:r w:rsidRPr="009978A6">
        <w:lastRenderedPageBreak/>
        <w:drawing>
          <wp:inline distT="0" distB="0" distL="0" distR="0" wp14:anchorId="00601106" wp14:editId="0079C60F">
            <wp:extent cx="3810000" cy="2543175"/>
            <wp:effectExtent l="0" t="0" r="0" b="9525"/>
            <wp:docPr id="12" name="Рисунок 12" descr="Гриб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рибо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978A6">
        <w:rPr>
          <w:rFonts w:ascii="Times New Roman" w:hAnsi="Times New Roman" w:cs="Times New Roman"/>
          <w:sz w:val="28"/>
          <w:szCs w:val="28"/>
        </w:rPr>
        <w:t>«Грибок». Малыш должен «приклеить» язычок к небу и остаться в таком положении на несколько секунд.</w:t>
      </w:r>
    </w:p>
    <w:p w:rsid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978A6" w:rsidRPr="009978A6" w:rsidRDefault="009978A6" w:rsidP="009978A6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BF7410" w:rsidRPr="009978A6" w:rsidRDefault="009978A6" w:rsidP="009978A6">
      <w:pPr>
        <w:rPr>
          <w:sz w:val="28"/>
          <w:szCs w:val="28"/>
        </w:rPr>
      </w:pPr>
      <w:r w:rsidRPr="009978A6">
        <w:drawing>
          <wp:inline distT="0" distB="0" distL="0" distR="0" wp14:anchorId="5AAFEDBD" wp14:editId="2A404E08">
            <wp:extent cx="3810000" cy="2543175"/>
            <wp:effectExtent l="0" t="0" r="0" b="9525"/>
            <wp:docPr id="13" name="Рисунок 13" descr="Упражнение &quot;Гармош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Упражнение &quot;Гармошка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8A6">
        <w:br/>
      </w:r>
      <w:r w:rsidRPr="009978A6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«Гармошка». Сначала ребенок должен принять позу из предыдущего положения. Затем ему нужно несколько раз открыть и закрыть ротик.</w:t>
      </w:r>
    </w:p>
    <w:sectPr w:rsidR="00BF7410" w:rsidRPr="0099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13"/>
    <w:rsid w:val="00816F13"/>
    <w:rsid w:val="009978A6"/>
    <w:rsid w:val="00B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203</Words>
  <Characters>1163</Characters>
  <Application>Microsoft Office Word</Application>
  <DocSecurity>0</DocSecurity>
  <Lines>9</Lines>
  <Paragraphs>2</Paragraphs>
  <ScaleCrop>false</ScaleCrop>
  <Company>shk34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shk34-logoped</dc:creator>
  <cp:keywords/>
  <dc:description/>
  <cp:lastModifiedBy>shk34-logoped</cp:lastModifiedBy>
  <cp:revision>2</cp:revision>
  <dcterms:created xsi:type="dcterms:W3CDTF">2018-05-22T06:11:00Z</dcterms:created>
  <dcterms:modified xsi:type="dcterms:W3CDTF">2018-05-22T06:14:00Z</dcterms:modified>
</cp:coreProperties>
</file>