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55" w:rsidRPr="00B26A3D" w:rsidRDefault="00C34155" w:rsidP="00B26A3D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r w:rsidRPr="00B26A3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Речевые игры по дороге домой </w:t>
      </w:r>
      <w:bookmarkEnd w:id="0"/>
      <w:r w:rsidRPr="00B26A3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для детей </w:t>
      </w:r>
    </w:p>
    <w:p w:rsidR="00C34155" w:rsidRPr="00B26A3D" w:rsidRDefault="00C34155" w:rsidP="00C34155">
      <w:pPr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 xml:space="preserve">Лучше развивать речевые навыки в свободном общении с ребенком, в творческих играх. </w:t>
      </w:r>
    </w:p>
    <w:p w:rsidR="00C34155" w:rsidRPr="00B26A3D" w:rsidRDefault="00C34155" w:rsidP="00C34155">
      <w:pPr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>Дети, увлеченные замыслом  игры, не замечают того, что они учатся, хотя им приходится сталкиваться с трудностями при решении задач, поставленных в игровой форме.</w:t>
      </w:r>
    </w:p>
    <w:p w:rsidR="00C34155" w:rsidRPr="00B26A3D" w:rsidRDefault="00C34155" w:rsidP="00C34155">
      <w:pPr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>Данные речевые игры способствуют развитию речи, обогащения словаря, внимания, воображения ребенка.</w:t>
      </w:r>
    </w:p>
    <w:p w:rsidR="00A46912" w:rsidRPr="00B26A3D" w:rsidRDefault="00C34155" w:rsidP="00C34155">
      <w:pPr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 xml:space="preserve"> С помощью таких игр ребенок научиться классифицировать, обобщать предметы.</w:t>
      </w:r>
    </w:p>
    <w:p w:rsidR="00B26A3D" w:rsidRDefault="00B26A3D" w:rsidP="00C34155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B26A3D" w:rsidRDefault="00B26A3D" w:rsidP="00C34155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A46912" w:rsidRPr="00B26A3D" w:rsidRDefault="00C34155" w:rsidP="00C34155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 xml:space="preserve">«Отгадай предмет по названию его частей»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Кузов, кабина, колеса, руль, фары, дверцы (грузовик).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Ствол, ветки, сучья, листья, кора, корни (дерево).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Дно, крышка, стенки, ручки (кастрюля).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Палуба, каюта, якорь, корма, нос (корабль).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Подъезд, этаж, лестница, квартиры, чердак (дом).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Крылья, кабина, хвост, мотор (самолет).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Глаза, лоб, нос, рот, брови, щеки (лицо).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Рукава, воротник, манжеты (рубашка).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Голова, туловище, ноги, хвост, вымя (корова).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Пол, стены, потолок (комната).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Подоконник, рама, стекло (окно). </w:t>
      </w:r>
    </w:p>
    <w:p w:rsidR="00A46912" w:rsidRPr="00B26A3D" w:rsidRDefault="00A46912" w:rsidP="00C34155">
      <w:pPr>
        <w:rPr>
          <w:rFonts w:ascii="Times New Roman" w:hAnsi="Times New Roman" w:cs="Times New Roman"/>
          <w:sz w:val="32"/>
          <w:szCs w:val="32"/>
        </w:rPr>
      </w:pPr>
    </w:p>
    <w:p w:rsidR="00B26A3D" w:rsidRDefault="00B26A3D" w:rsidP="00C34155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A46912" w:rsidRPr="00B26A3D" w:rsidRDefault="00C34155" w:rsidP="00C34155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lastRenderedPageBreak/>
        <w:t xml:space="preserve"> «Отгадай, что это»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 xml:space="preserve">Растут на грядке в огороде, используются в пищу (овощи).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 xml:space="preserve">Растут на дереве </w:t>
      </w:r>
      <w:r w:rsidR="00053D1C"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>в саду, очень вкусные и сладкие (фрукты)</w:t>
      </w:r>
      <w:r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 xml:space="preserve"> </w:t>
      </w:r>
    </w:p>
    <w:p w:rsidR="00A46912" w:rsidRPr="00B26A3D" w:rsidRDefault="00C34155" w:rsidP="00C34155">
      <w:pPr>
        <w:rPr>
          <w:rFonts w:ascii="Times New Roman" w:hAnsi="Times New Roman" w:cs="Times New Roman"/>
          <w:color w:val="244061" w:themeColor="accent1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>Движется п</w:t>
      </w:r>
      <w:r w:rsidR="00053D1C" w:rsidRPr="00B26A3D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>о дорогам, по воде, по воздуху (транспорт)</w:t>
      </w:r>
    </w:p>
    <w:p w:rsidR="00053D1C" w:rsidRPr="00B26A3D" w:rsidRDefault="00C34155" w:rsidP="00C34155">
      <w:pPr>
        <w:rPr>
          <w:rFonts w:ascii="Times New Roman" w:hAnsi="Times New Roman" w:cs="Times New Roman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>«Один – много»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взрослые называют предмет в </w:t>
      </w:r>
      <w:proofErr w:type="spellStart"/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ед.ч</w:t>
      </w:r>
      <w:proofErr w:type="spellEnd"/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., а ребенок во </w:t>
      </w:r>
      <w:proofErr w:type="spellStart"/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мн.ч</w:t>
      </w:r>
      <w:proofErr w:type="spellEnd"/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 (ложка-ложки);</w:t>
      </w:r>
    </w:p>
    <w:p w:rsidR="00053D1C" w:rsidRPr="00B26A3D" w:rsidRDefault="00C34155" w:rsidP="00C34155">
      <w:pPr>
        <w:rPr>
          <w:rFonts w:ascii="Times New Roman" w:hAnsi="Times New Roman" w:cs="Times New Roman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>«Назови ласково»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взрослые предлагают ребенку назвать предметы ласково (ложка-ложечка);</w:t>
      </w:r>
    </w:p>
    <w:p w:rsidR="00053D1C" w:rsidRPr="00B26A3D" w:rsidRDefault="00C34155" w:rsidP="00C34155">
      <w:pPr>
        <w:rPr>
          <w:rFonts w:ascii="Times New Roman" w:hAnsi="Times New Roman" w:cs="Times New Roman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>«Какой? Какая? Какое?»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взрослые предлагают ребенку описать игрушку или какой-либо предмет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(ложка – большая, металлическая, красивая);</w:t>
      </w:r>
    </w:p>
    <w:p w:rsidR="00053D1C" w:rsidRPr="00B26A3D" w:rsidRDefault="00C34155" w:rsidP="00C34155">
      <w:pPr>
        <w:rPr>
          <w:rFonts w:ascii="Times New Roman" w:hAnsi="Times New Roman" w:cs="Times New Roman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>«Угадай первый звук в слове»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взрослые предлагают ребенку определить первый звук </w:t>
      </w:r>
      <w:proofErr w:type="gramStart"/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</w:t>
      </w:r>
      <w:proofErr w:type="gramEnd"/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</w:p>
    <w:p w:rsidR="00053D1C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произнесенном слове (ложка – [л], кошка – [</w:t>
      </w:r>
      <w:proofErr w:type="gramStart"/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</w:t>
      </w:r>
      <w:proofErr w:type="gramEnd"/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]);</w:t>
      </w:r>
    </w:p>
    <w:p w:rsidR="00053D1C" w:rsidRPr="00B26A3D" w:rsidRDefault="00C34155" w:rsidP="00C34155">
      <w:pPr>
        <w:rPr>
          <w:rFonts w:ascii="Times New Roman" w:hAnsi="Times New Roman" w:cs="Times New Roman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>«Придумай слово на звук</w:t>
      </w:r>
      <w:proofErr w:type="gramStart"/>
      <w:r w:rsidRPr="00B26A3D">
        <w:rPr>
          <w:rFonts w:ascii="Times New Roman" w:hAnsi="Times New Roman" w:cs="Times New Roman"/>
          <w:color w:val="C00000"/>
          <w:sz w:val="32"/>
          <w:szCs w:val="32"/>
        </w:rPr>
        <w:t xml:space="preserve"> []»</w:t>
      </w:r>
      <w:proofErr w:type="gramEnd"/>
    </w:p>
    <w:p w:rsidR="00053D1C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взрослые предлагают ребенку придумать как можно больше слов на</w:t>
      </w:r>
      <w:r w:rsidRPr="00B26A3D">
        <w:rPr>
          <w:rFonts w:ascii="Times New Roman" w:hAnsi="Times New Roman" w:cs="Times New Roman"/>
          <w:sz w:val="32"/>
          <w:szCs w:val="32"/>
        </w:rPr>
        <w:t xml:space="preserve"> </w:t>
      </w: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заданный звук;</w:t>
      </w:r>
    </w:p>
    <w:p w:rsidR="00C34155" w:rsidRPr="00B26A3D" w:rsidRDefault="00C34155" w:rsidP="00C34155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 xml:space="preserve">  «Назови лишнее слово»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кукла, песок, юла, ведерко, мяч;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стол, шкаф, ковер, кресло, диван;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пальто, шапка, шарф, сапоги, шляпа;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слива, яблоко, помидор, абрикос, груша;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волк, собака, рысь, лиса, заяц;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лошадь, корова, олень, баран, свинья;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lastRenderedPageBreak/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роза, тюльпан, фасоль, василек, мак;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грустный, печальный, унылый, глубокий;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храбрый, звонкий, смелый, отважный;</w:t>
      </w:r>
    </w:p>
    <w:p w:rsidR="00C34155" w:rsidRPr="00B26A3D" w:rsidRDefault="00A46912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--</w:t>
      </w:r>
      <w:r w:rsidR="00C34155"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желтый, красный, сильный, зеленый;</w:t>
      </w:r>
    </w:p>
    <w:p w:rsidR="00A46912" w:rsidRPr="00B26A3D" w:rsidRDefault="00A46912" w:rsidP="00C34155">
      <w:pPr>
        <w:rPr>
          <w:rFonts w:ascii="Times New Roman" w:hAnsi="Times New Roman" w:cs="Times New Roman"/>
          <w:sz w:val="32"/>
          <w:szCs w:val="32"/>
        </w:rPr>
      </w:pPr>
    </w:p>
    <w:p w:rsidR="00C34155" w:rsidRPr="00B26A3D" w:rsidRDefault="00053D1C" w:rsidP="00C34155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>«</w:t>
      </w:r>
      <w:r w:rsidR="00C34155" w:rsidRPr="00B26A3D">
        <w:rPr>
          <w:rFonts w:ascii="Times New Roman" w:hAnsi="Times New Roman" w:cs="Times New Roman"/>
          <w:color w:val="C00000"/>
          <w:sz w:val="32"/>
          <w:szCs w:val="32"/>
        </w:rPr>
        <w:t xml:space="preserve">Чем отличаются предметы?»           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Чашка и стакан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Яблоко и груша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Помидор и тыква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Тарелка и миска</w:t>
      </w:r>
    </w:p>
    <w:p w:rsidR="00A46912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Кофта и свитер</w:t>
      </w:r>
    </w:p>
    <w:p w:rsidR="00A46912" w:rsidRPr="00B26A3D" w:rsidRDefault="00A46912" w:rsidP="00C34155">
      <w:pPr>
        <w:rPr>
          <w:rFonts w:ascii="Times New Roman" w:hAnsi="Times New Roman" w:cs="Times New Roman"/>
          <w:sz w:val="32"/>
          <w:szCs w:val="32"/>
        </w:rPr>
      </w:pPr>
    </w:p>
    <w:p w:rsidR="00C34155" w:rsidRPr="00B26A3D" w:rsidRDefault="00053D1C" w:rsidP="00C34155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B26A3D">
        <w:rPr>
          <w:rFonts w:ascii="Times New Roman" w:hAnsi="Times New Roman" w:cs="Times New Roman"/>
          <w:color w:val="C00000"/>
          <w:sz w:val="32"/>
          <w:szCs w:val="32"/>
        </w:rPr>
        <w:t>«Что общего</w:t>
      </w:r>
      <w:r w:rsidR="00C34155" w:rsidRPr="00B26A3D">
        <w:rPr>
          <w:rFonts w:ascii="Times New Roman" w:hAnsi="Times New Roman" w:cs="Times New Roman"/>
          <w:color w:val="C00000"/>
          <w:sz w:val="32"/>
          <w:szCs w:val="32"/>
        </w:rPr>
        <w:t xml:space="preserve">?»       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У двух предметов: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огурец, помидор (овощи); 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ромашка, тюльпан (цветы); </w:t>
      </w:r>
    </w:p>
    <w:p w:rsidR="00C34155" w:rsidRPr="00B26A3D" w:rsidRDefault="00C34155" w:rsidP="00C34155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B26A3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слон, собака (животные).</w:t>
      </w:r>
    </w:p>
    <w:p w:rsidR="00053D1C" w:rsidRPr="00B26A3D" w:rsidRDefault="00053D1C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sectPr w:rsidR="00053D1C" w:rsidRPr="00B26A3D" w:rsidSect="00B26A3D">
      <w:pgSz w:w="11906" w:h="16838"/>
      <w:pgMar w:top="709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55"/>
    <w:rsid w:val="00032AF5"/>
    <w:rsid w:val="00043CC9"/>
    <w:rsid w:val="00053D1C"/>
    <w:rsid w:val="004651AF"/>
    <w:rsid w:val="00705F9B"/>
    <w:rsid w:val="008C6414"/>
    <w:rsid w:val="00A46912"/>
    <w:rsid w:val="00A52194"/>
    <w:rsid w:val="00B26A3D"/>
    <w:rsid w:val="00C34155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shk34-logoped</cp:lastModifiedBy>
  <cp:revision>3</cp:revision>
  <dcterms:created xsi:type="dcterms:W3CDTF">2018-05-22T04:27:00Z</dcterms:created>
  <dcterms:modified xsi:type="dcterms:W3CDTF">2018-05-22T06:21:00Z</dcterms:modified>
</cp:coreProperties>
</file>